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4E3B" w:rsidRDefault="00D42142">
      <w:pPr>
        <w:pBdr>
          <w:top w:val="nil"/>
          <w:left w:val="nil"/>
          <w:bottom w:val="nil"/>
          <w:right w:val="nil"/>
          <w:between w:val="nil"/>
        </w:pBdr>
        <w:spacing w:before="220" w:after="220" w:line="342" w:lineRule="auto"/>
        <w:rPr>
          <w:b/>
          <w:bCs/>
          <w:sz w:val="21"/>
          <w:szCs w:val="21"/>
        </w:rPr>
      </w:pPr>
      <w:r>
        <w:rPr>
          <w:b/>
          <w:bCs/>
          <w:sz w:val="21"/>
          <w:szCs w:val="21"/>
        </w:rPr>
        <w:t>SOUTH DAKOTA SCHOOL SUPERINTENDENTS’ ASSOCIATION (SDSSA)</w:t>
      </w:r>
      <w:r>
        <w:rPr>
          <w:b/>
          <w:bCs/>
          <w:sz w:val="21"/>
          <w:szCs w:val="21"/>
        </w:rPr>
        <w:br/>
        <w:t>EXECUTIVE BOARD MEETING MINUTES</w:t>
      </w:r>
      <w:r>
        <w:rPr>
          <w:b/>
          <w:bCs/>
          <w:sz w:val="21"/>
          <w:szCs w:val="21"/>
        </w:rPr>
        <w:br/>
        <w:t>Tuesday, April 7, 2026 – 10:00 a.m. CST</w:t>
      </w:r>
      <w:r>
        <w:rPr>
          <w:b/>
          <w:bCs/>
          <w:sz w:val="21"/>
          <w:szCs w:val="21"/>
        </w:rPr>
        <w:br/>
        <w:t>Arrowwood Cedar Shore, Oacoma, SD</w:t>
      </w:r>
    </w:p>
    <w:p w14:paraId="00000002" w14:textId="77777777" w:rsidR="00B24E3B" w:rsidRDefault="00D42142">
      <w:pPr>
        <w:spacing w:before="220" w:after="220" w:line="342" w:lineRule="auto"/>
        <w:rPr>
          <w:sz w:val="21"/>
          <w:szCs w:val="21"/>
        </w:rPr>
      </w:pPr>
      <w:r>
        <w:pict w14:anchorId="72E21E8D">
          <v:rect id="_x0000_i1025" style="width:0;height:1.5pt" o:hralign="center" o:hrstd="t" o:hr="t" fillcolor="#a0a0a0" stroked="f"/>
        </w:pict>
      </w:r>
    </w:p>
    <w:p w14:paraId="00000003" w14:textId="77777777" w:rsidR="00B24E3B" w:rsidRDefault="00D42142">
      <w:pPr>
        <w:pStyle w:val="Heading3"/>
        <w:keepNext w:val="0"/>
        <w:keepLines w:val="0"/>
        <w:spacing w:before="280" w:line="342" w:lineRule="auto"/>
        <w:rPr>
          <w:b/>
          <w:bCs/>
          <w:color w:val="000000"/>
          <w:sz w:val="25"/>
          <w:szCs w:val="25"/>
        </w:rPr>
      </w:pPr>
      <w:bookmarkStart w:id="0" w:name="_rmd0rl9nvqg4" w:colFirst="0" w:colLast="0"/>
      <w:bookmarkEnd w:id="0"/>
      <w:r>
        <w:rPr>
          <w:b/>
          <w:bCs/>
          <w:color w:val="000000"/>
          <w:sz w:val="25"/>
          <w:szCs w:val="25"/>
        </w:rPr>
        <w:t>1. Call to Order</w:t>
      </w:r>
    </w:p>
    <w:p w14:paraId="00000004" w14:textId="77777777" w:rsidR="00B24E3B" w:rsidRDefault="00D42142">
      <w:pPr>
        <w:spacing w:before="220" w:after="220" w:line="342" w:lineRule="auto"/>
        <w:rPr>
          <w:sz w:val="21"/>
          <w:szCs w:val="21"/>
        </w:rPr>
      </w:pPr>
      <w:r>
        <w:rPr>
          <w:sz w:val="21"/>
          <w:szCs w:val="21"/>
        </w:rPr>
        <w:t>The meeting was called to order by President Dr. Wayne Kindle at 10:00 a.m. CST.</w:t>
      </w:r>
    </w:p>
    <w:p w14:paraId="00000005" w14:textId="77777777" w:rsidR="00B24E3B" w:rsidRDefault="00D42142">
      <w:pPr>
        <w:spacing w:before="220" w:after="220" w:line="342" w:lineRule="auto"/>
        <w:rPr>
          <w:sz w:val="21"/>
          <w:szCs w:val="21"/>
        </w:rPr>
      </w:pPr>
      <w:r>
        <w:rPr>
          <w:b/>
          <w:bCs/>
          <w:sz w:val="21"/>
          <w:szCs w:val="21"/>
        </w:rPr>
        <w:t>Board Members Present:</w:t>
      </w:r>
      <w:r>
        <w:rPr>
          <w:b/>
          <w:bCs/>
          <w:sz w:val="21"/>
          <w:szCs w:val="21"/>
        </w:rPr>
        <w:br/>
      </w:r>
      <w:r>
        <w:rPr>
          <w:sz w:val="21"/>
          <w:szCs w:val="21"/>
        </w:rPr>
        <w:t>Wayne Kindle (President), Becky Guffin (Past-President), Justin Downes (President-Elect), Jennifer Lowery (Secretary), Eric Bass (Region 1), George Seiler (Region 2), Louie Krogman (Region 3), Blake Gardner (Region 4), James Block (Region 6), Kraig Steinhoff (Region 7), Orion Thompson (Treasurer), Wayne Wormstadt (AASA), Donavan DeBoer (Federal Relations), Rob Monson (SASD), Joe Schwan (SASD), Joel Bailey (SASD)</w:t>
      </w:r>
    </w:p>
    <w:p w14:paraId="00000006" w14:textId="77777777" w:rsidR="00B24E3B" w:rsidRDefault="00D42142">
      <w:pPr>
        <w:spacing w:before="220" w:after="220" w:line="342" w:lineRule="auto"/>
        <w:rPr>
          <w:sz w:val="21"/>
          <w:szCs w:val="21"/>
        </w:rPr>
      </w:pPr>
      <w:r>
        <w:rPr>
          <w:b/>
          <w:bCs/>
          <w:sz w:val="21"/>
          <w:szCs w:val="21"/>
        </w:rPr>
        <w:t>Absent (Excused):</w:t>
      </w:r>
      <w:r>
        <w:rPr>
          <w:b/>
          <w:bCs/>
          <w:sz w:val="21"/>
          <w:szCs w:val="21"/>
        </w:rPr>
        <w:br/>
      </w:r>
      <w:r>
        <w:rPr>
          <w:sz w:val="21"/>
          <w:szCs w:val="21"/>
        </w:rPr>
        <w:t>Trent Osborne (Region 5)</w:t>
      </w:r>
    </w:p>
    <w:p w14:paraId="00000007" w14:textId="77777777" w:rsidR="00B24E3B" w:rsidRDefault="00D42142">
      <w:pPr>
        <w:spacing w:before="220" w:after="220" w:line="342" w:lineRule="auto"/>
        <w:rPr>
          <w:sz w:val="21"/>
          <w:szCs w:val="21"/>
        </w:rPr>
      </w:pPr>
      <w:r>
        <w:pict w14:anchorId="022C75E8">
          <v:rect id="_x0000_i1026" style="width:0;height:1.5pt" o:hralign="center" o:hrstd="t" o:hr="t" fillcolor="#a0a0a0" stroked="f"/>
        </w:pict>
      </w:r>
    </w:p>
    <w:p w14:paraId="00000008" w14:textId="77777777" w:rsidR="00B24E3B" w:rsidRDefault="00D42142">
      <w:pPr>
        <w:pStyle w:val="Heading3"/>
        <w:keepNext w:val="0"/>
        <w:keepLines w:val="0"/>
        <w:spacing w:before="280" w:line="342" w:lineRule="auto"/>
        <w:rPr>
          <w:b/>
          <w:bCs/>
          <w:color w:val="000000"/>
          <w:sz w:val="25"/>
          <w:szCs w:val="25"/>
        </w:rPr>
      </w:pPr>
      <w:bookmarkStart w:id="1" w:name="_9ubif5hvp6a" w:colFirst="0" w:colLast="0"/>
      <w:bookmarkEnd w:id="1"/>
      <w:r>
        <w:rPr>
          <w:b/>
          <w:bCs/>
          <w:color w:val="000000"/>
          <w:sz w:val="25"/>
          <w:szCs w:val="25"/>
        </w:rPr>
        <w:t>2. Approval of Agenda</w:t>
      </w:r>
    </w:p>
    <w:p w14:paraId="00000009" w14:textId="77777777" w:rsidR="00B24E3B" w:rsidRDefault="00D42142">
      <w:pPr>
        <w:spacing w:before="220" w:after="220" w:line="342" w:lineRule="auto"/>
        <w:rPr>
          <w:i/>
          <w:iCs/>
          <w:sz w:val="21"/>
          <w:szCs w:val="21"/>
        </w:rPr>
      </w:pPr>
      <w:r>
        <w:rPr>
          <w:sz w:val="21"/>
          <w:szCs w:val="21"/>
        </w:rPr>
        <w:t>The agenda was reviewed and approved with no corrections or additions.</w:t>
      </w:r>
      <w:r>
        <w:rPr>
          <w:sz w:val="21"/>
          <w:szCs w:val="21"/>
        </w:rPr>
        <w:br/>
      </w:r>
      <w:r>
        <w:rPr>
          <w:i/>
          <w:iCs/>
          <w:sz w:val="21"/>
          <w:szCs w:val="21"/>
        </w:rPr>
        <w:t>(motion Seiler/second Bass, all aye)</w:t>
      </w:r>
    </w:p>
    <w:p w14:paraId="0000000A" w14:textId="77777777" w:rsidR="00B24E3B" w:rsidRDefault="00D42142">
      <w:pPr>
        <w:spacing w:before="220" w:after="220" w:line="342" w:lineRule="auto"/>
        <w:rPr>
          <w:sz w:val="21"/>
          <w:szCs w:val="21"/>
        </w:rPr>
      </w:pPr>
      <w:r>
        <w:pict w14:anchorId="7B82F5CB">
          <v:rect id="_x0000_i1027" style="width:0;height:1.5pt" o:hralign="center" o:hrstd="t" o:hr="t" fillcolor="#a0a0a0" stroked="f"/>
        </w:pict>
      </w:r>
    </w:p>
    <w:p w14:paraId="0000000B" w14:textId="77777777" w:rsidR="00B24E3B" w:rsidRDefault="00D42142">
      <w:pPr>
        <w:pStyle w:val="Heading3"/>
        <w:keepNext w:val="0"/>
        <w:keepLines w:val="0"/>
        <w:spacing w:before="280" w:line="342" w:lineRule="auto"/>
        <w:rPr>
          <w:b/>
          <w:bCs/>
          <w:color w:val="000000"/>
          <w:sz w:val="25"/>
          <w:szCs w:val="25"/>
        </w:rPr>
      </w:pPr>
      <w:bookmarkStart w:id="2" w:name="_s9sv9pk9me5e" w:colFirst="0" w:colLast="0"/>
      <w:bookmarkEnd w:id="2"/>
      <w:r>
        <w:rPr>
          <w:b/>
          <w:bCs/>
          <w:color w:val="000000"/>
          <w:sz w:val="25"/>
          <w:szCs w:val="25"/>
        </w:rPr>
        <w:t>3. Public Input</w:t>
      </w:r>
    </w:p>
    <w:p w14:paraId="0000000C" w14:textId="77777777" w:rsidR="00B24E3B" w:rsidRDefault="00D42142">
      <w:pPr>
        <w:spacing w:before="220" w:after="220" w:line="342" w:lineRule="auto"/>
        <w:rPr>
          <w:sz w:val="21"/>
          <w:szCs w:val="21"/>
        </w:rPr>
      </w:pPr>
      <w:r>
        <w:rPr>
          <w:sz w:val="21"/>
          <w:szCs w:val="21"/>
        </w:rPr>
        <w:t>No public input was presented.</w:t>
      </w:r>
    </w:p>
    <w:p w14:paraId="0000000D" w14:textId="77777777" w:rsidR="00B24E3B" w:rsidRDefault="00D42142">
      <w:pPr>
        <w:spacing w:before="220" w:after="220" w:line="342" w:lineRule="auto"/>
        <w:rPr>
          <w:sz w:val="21"/>
          <w:szCs w:val="21"/>
        </w:rPr>
      </w:pPr>
      <w:r>
        <w:pict w14:anchorId="288D8670">
          <v:rect id="_x0000_i1028" style="width:0;height:1.5pt" o:hralign="center" o:hrstd="t" o:hr="t" fillcolor="#a0a0a0" stroked="f"/>
        </w:pict>
      </w:r>
    </w:p>
    <w:p w14:paraId="0000000E" w14:textId="77777777" w:rsidR="00B24E3B" w:rsidRDefault="00D42142">
      <w:pPr>
        <w:pStyle w:val="Heading3"/>
        <w:keepNext w:val="0"/>
        <w:keepLines w:val="0"/>
        <w:spacing w:before="280" w:line="342" w:lineRule="auto"/>
        <w:rPr>
          <w:b/>
          <w:bCs/>
          <w:color w:val="000000"/>
          <w:sz w:val="25"/>
          <w:szCs w:val="25"/>
        </w:rPr>
      </w:pPr>
      <w:bookmarkStart w:id="3" w:name="_gcbm6uct9ox7" w:colFirst="0" w:colLast="0"/>
      <w:bookmarkEnd w:id="3"/>
      <w:r>
        <w:rPr>
          <w:b/>
          <w:bCs/>
          <w:color w:val="000000"/>
          <w:sz w:val="25"/>
          <w:szCs w:val="25"/>
        </w:rPr>
        <w:t>4. Secretary’s Report – Dr. Jennifer Lowery</w:t>
      </w:r>
    </w:p>
    <w:p w14:paraId="0000000F" w14:textId="77777777" w:rsidR="00B24E3B" w:rsidRDefault="00D42142">
      <w:pPr>
        <w:spacing w:before="220" w:after="220" w:line="342" w:lineRule="auto"/>
        <w:rPr>
          <w:i/>
          <w:iCs/>
          <w:sz w:val="21"/>
          <w:szCs w:val="21"/>
        </w:rPr>
      </w:pPr>
      <w:r>
        <w:rPr>
          <w:sz w:val="21"/>
          <w:szCs w:val="21"/>
        </w:rPr>
        <w:t>Minutes from the February 2026 Executive Board Meeting were reviewed.</w:t>
      </w:r>
      <w:r>
        <w:rPr>
          <w:sz w:val="21"/>
          <w:szCs w:val="21"/>
        </w:rPr>
        <w:br/>
      </w:r>
      <w:r>
        <w:rPr>
          <w:i/>
          <w:iCs/>
          <w:sz w:val="21"/>
          <w:szCs w:val="21"/>
        </w:rPr>
        <w:t>(motion to approve as presented Block/second Krogman, all aye)</w:t>
      </w:r>
    </w:p>
    <w:p w14:paraId="00000010" w14:textId="77777777" w:rsidR="00B24E3B" w:rsidRDefault="00D42142">
      <w:pPr>
        <w:spacing w:before="220" w:after="220" w:line="342" w:lineRule="auto"/>
        <w:rPr>
          <w:sz w:val="21"/>
          <w:szCs w:val="21"/>
        </w:rPr>
      </w:pPr>
      <w:r>
        <w:rPr>
          <w:sz w:val="21"/>
          <w:szCs w:val="21"/>
        </w:rPr>
        <w:lastRenderedPageBreak/>
        <w:t>The Executive Board Communication Hub link was reviewed.</w:t>
      </w:r>
      <w:r>
        <w:rPr>
          <w:sz w:val="21"/>
          <w:szCs w:val="21"/>
        </w:rPr>
        <w:br/>
        <w:t>Region Representative assignments for the July Annual Board Meeting were reviewed.</w:t>
      </w:r>
    </w:p>
    <w:p w14:paraId="00000011" w14:textId="77777777" w:rsidR="00B24E3B" w:rsidRDefault="00D42142">
      <w:pPr>
        <w:spacing w:before="220" w:after="220" w:line="342" w:lineRule="auto"/>
        <w:rPr>
          <w:sz w:val="21"/>
          <w:szCs w:val="21"/>
        </w:rPr>
      </w:pPr>
      <w:r>
        <w:pict w14:anchorId="64418EF7">
          <v:rect id="_x0000_i1029" style="width:0;height:1.5pt" o:hralign="center" o:hrstd="t" o:hr="t" fillcolor="#a0a0a0" stroked="f"/>
        </w:pict>
      </w:r>
    </w:p>
    <w:p w14:paraId="00000012" w14:textId="77777777" w:rsidR="00B24E3B" w:rsidRDefault="00D42142">
      <w:pPr>
        <w:pStyle w:val="Heading3"/>
        <w:keepNext w:val="0"/>
        <w:keepLines w:val="0"/>
        <w:spacing w:before="280" w:line="342" w:lineRule="auto"/>
        <w:rPr>
          <w:b/>
          <w:bCs/>
          <w:color w:val="000000"/>
          <w:sz w:val="25"/>
          <w:szCs w:val="25"/>
        </w:rPr>
      </w:pPr>
      <w:bookmarkStart w:id="4" w:name="_kizuktport3r" w:colFirst="0" w:colLast="0"/>
      <w:bookmarkEnd w:id="4"/>
      <w:r>
        <w:rPr>
          <w:b/>
          <w:bCs/>
          <w:color w:val="000000"/>
          <w:sz w:val="25"/>
          <w:szCs w:val="25"/>
        </w:rPr>
        <w:t>5. Treasurer’s Report – Mr. Orion Thompson</w:t>
      </w:r>
    </w:p>
    <w:p w14:paraId="00000013" w14:textId="77777777" w:rsidR="00B24E3B" w:rsidRDefault="00D42142">
      <w:pPr>
        <w:spacing w:before="220" w:after="220" w:line="342" w:lineRule="auto"/>
        <w:rPr>
          <w:i/>
          <w:iCs/>
          <w:sz w:val="21"/>
          <w:szCs w:val="21"/>
        </w:rPr>
      </w:pPr>
      <w:r>
        <w:rPr>
          <w:sz w:val="21"/>
          <w:szCs w:val="21"/>
        </w:rPr>
        <w:t>The Financial Report was reviewed.</w:t>
      </w:r>
      <w:r>
        <w:rPr>
          <w:sz w:val="21"/>
          <w:szCs w:val="21"/>
        </w:rPr>
        <w:br/>
      </w:r>
      <w:r>
        <w:rPr>
          <w:i/>
          <w:iCs/>
          <w:sz w:val="21"/>
          <w:szCs w:val="21"/>
        </w:rPr>
        <w:t>(motion to approve as presented Seiler/second Gardner, all aye)</w:t>
      </w:r>
    </w:p>
    <w:p w14:paraId="00000014" w14:textId="77777777" w:rsidR="00B24E3B" w:rsidRDefault="00D42142">
      <w:pPr>
        <w:spacing w:before="220" w:after="220" w:line="342" w:lineRule="auto"/>
        <w:rPr>
          <w:sz w:val="21"/>
          <w:szCs w:val="21"/>
        </w:rPr>
      </w:pPr>
      <w:r>
        <w:rPr>
          <w:sz w:val="21"/>
          <w:szCs w:val="21"/>
        </w:rPr>
        <w:t>The 2025–2026 SDSSA Budget was reviewed, with discussion of the potential investment of the fund balance. Summer Conference expenditures were reviewed, with Blake Gardner and Orion Thompson working on a proposal for board consideration at our next meeting.</w:t>
      </w:r>
    </w:p>
    <w:p w14:paraId="00000015" w14:textId="77777777" w:rsidR="00B24E3B" w:rsidRDefault="00D42142">
      <w:pPr>
        <w:spacing w:before="220" w:after="220" w:line="342" w:lineRule="auto"/>
        <w:rPr>
          <w:sz w:val="21"/>
          <w:szCs w:val="21"/>
        </w:rPr>
      </w:pPr>
      <w:r>
        <w:pict w14:anchorId="7CC97D1B">
          <v:rect id="_x0000_i1030" style="width:0;height:1.5pt" o:hralign="center" o:hrstd="t" o:hr="t" fillcolor="#a0a0a0" stroked="f"/>
        </w:pict>
      </w:r>
    </w:p>
    <w:p w14:paraId="00000016" w14:textId="77777777" w:rsidR="00B24E3B" w:rsidRDefault="00D42142">
      <w:pPr>
        <w:pStyle w:val="Heading3"/>
        <w:keepNext w:val="0"/>
        <w:keepLines w:val="0"/>
        <w:spacing w:before="280" w:line="342" w:lineRule="auto"/>
        <w:rPr>
          <w:b/>
          <w:bCs/>
          <w:color w:val="000000"/>
          <w:sz w:val="25"/>
          <w:szCs w:val="25"/>
        </w:rPr>
      </w:pPr>
      <w:bookmarkStart w:id="5" w:name="_r78tejtb1psy" w:colFirst="0" w:colLast="0"/>
      <w:bookmarkEnd w:id="5"/>
      <w:r>
        <w:rPr>
          <w:b/>
          <w:bCs/>
          <w:color w:val="000000"/>
          <w:sz w:val="25"/>
          <w:szCs w:val="25"/>
        </w:rPr>
        <w:t>6. Discussion Items</w:t>
      </w:r>
    </w:p>
    <w:p w14:paraId="00000017" w14:textId="77777777" w:rsidR="00B24E3B" w:rsidRDefault="00D42142">
      <w:pPr>
        <w:spacing w:before="220" w:after="220" w:line="342" w:lineRule="auto"/>
        <w:rPr>
          <w:sz w:val="21"/>
          <w:szCs w:val="21"/>
        </w:rPr>
      </w:pPr>
      <w:r>
        <w:rPr>
          <w:b/>
          <w:bCs/>
          <w:sz w:val="21"/>
          <w:szCs w:val="21"/>
        </w:rPr>
        <w:t>Summer Conference Update – Downes</w:t>
      </w:r>
      <w:r>
        <w:rPr>
          <w:b/>
          <w:bCs/>
          <w:sz w:val="21"/>
          <w:szCs w:val="21"/>
        </w:rPr>
        <w:br/>
      </w:r>
      <w:r>
        <w:rPr>
          <w:sz w:val="21"/>
          <w:szCs w:val="21"/>
        </w:rPr>
        <w:t>Justin Downes provided an update on Summer Conference planning, including a discussion related to hotel arrangements at the Baymont for overflow.</w:t>
      </w:r>
    </w:p>
    <w:p w14:paraId="00000018" w14:textId="77777777" w:rsidR="00B24E3B" w:rsidRDefault="00D42142">
      <w:pPr>
        <w:spacing w:before="220" w:after="220" w:line="342" w:lineRule="auto"/>
        <w:rPr>
          <w:sz w:val="21"/>
          <w:szCs w:val="21"/>
        </w:rPr>
      </w:pPr>
      <w:r>
        <w:rPr>
          <w:b/>
          <w:bCs/>
          <w:sz w:val="21"/>
          <w:szCs w:val="21"/>
        </w:rPr>
        <w:t>Legislative Reception Feedback – Lowery</w:t>
      </w:r>
      <w:r>
        <w:rPr>
          <w:b/>
          <w:bCs/>
          <w:sz w:val="21"/>
          <w:szCs w:val="21"/>
        </w:rPr>
        <w:br/>
      </w:r>
      <w:r>
        <w:rPr>
          <w:sz w:val="21"/>
          <w:szCs w:val="21"/>
        </w:rPr>
        <w:t>Feedback on the Legislative Reception was positive, particularly regarding the orchestra and video featuring students and purposeful imagery with the American flag. The discussion included consideration of alternative video-production tools for the future, as the recent product was cumbersome within Canva.</w:t>
      </w:r>
    </w:p>
    <w:p w14:paraId="00000019" w14:textId="77777777" w:rsidR="00B24E3B" w:rsidRDefault="00D42142">
      <w:pPr>
        <w:spacing w:before="220" w:after="220" w:line="342" w:lineRule="auto"/>
        <w:rPr>
          <w:sz w:val="21"/>
          <w:szCs w:val="21"/>
        </w:rPr>
      </w:pPr>
      <w:r>
        <w:pict w14:anchorId="3757D6DD">
          <v:rect id="_x0000_i1031" style="width:0;height:1.5pt" o:hralign="center" o:hrstd="t" o:hr="t" fillcolor="#a0a0a0" stroked="f"/>
        </w:pict>
      </w:r>
    </w:p>
    <w:p w14:paraId="0000001A" w14:textId="77777777" w:rsidR="00B24E3B" w:rsidRDefault="00D42142">
      <w:pPr>
        <w:pStyle w:val="Heading3"/>
        <w:keepNext w:val="0"/>
        <w:keepLines w:val="0"/>
        <w:spacing w:before="280" w:line="342" w:lineRule="auto"/>
        <w:rPr>
          <w:b/>
          <w:bCs/>
          <w:color w:val="000000"/>
          <w:sz w:val="25"/>
          <w:szCs w:val="25"/>
        </w:rPr>
      </w:pPr>
      <w:bookmarkStart w:id="6" w:name="_pxd85mkv57wb" w:colFirst="0" w:colLast="0"/>
      <w:bookmarkEnd w:id="6"/>
      <w:r>
        <w:rPr>
          <w:b/>
          <w:bCs/>
          <w:color w:val="000000"/>
          <w:sz w:val="25"/>
          <w:szCs w:val="25"/>
        </w:rPr>
        <w:t>7. Old Business</w:t>
      </w:r>
    </w:p>
    <w:p w14:paraId="0000001B" w14:textId="77777777" w:rsidR="00B24E3B" w:rsidRDefault="00D42142">
      <w:pPr>
        <w:spacing w:before="220" w:after="220" w:line="342" w:lineRule="auto"/>
        <w:rPr>
          <w:i/>
          <w:iCs/>
          <w:sz w:val="21"/>
          <w:szCs w:val="21"/>
        </w:rPr>
      </w:pPr>
      <w:r>
        <w:rPr>
          <w:b/>
          <w:bCs/>
          <w:sz w:val="21"/>
          <w:szCs w:val="21"/>
        </w:rPr>
        <w:t>SDSSA Summer Conference Registration Fee</w:t>
      </w:r>
      <w:r>
        <w:rPr>
          <w:b/>
          <w:bCs/>
          <w:sz w:val="21"/>
          <w:szCs w:val="21"/>
        </w:rPr>
        <w:br/>
      </w:r>
      <w:r>
        <w:rPr>
          <w:sz w:val="21"/>
          <w:szCs w:val="21"/>
        </w:rPr>
        <w:t>The Executive Committee recommended reducing Summer Conference registration fees by 50%. Current fees are $200 for members and $235 for non-members.</w:t>
      </w:r>
      <w:r>
        <w:rPr>
          <w:sz w:val="21"/>
          <w:szCs w:val="21"/>
        </w:rPr>
        <w:br/>
      </w:r>
      <w:r>
        <w:rPr>
          <w:i/>
          <w:iCs/>
          <w:sz w:val="21"/>
          <w:szCs w:val="21"/>
        </w:rPr>
        <w:t>(motion Seiler/second Block, all aye)</w:t>
      </w:r>
    </w:p>
    <w:p w14:paraId="0000001C" w14:textId="77777777" w:rsidR="00B24E3B" w:rsidRDefault="00D42142">
      <w:pPr>
        <w:spacing w:before="220" w:after="220" w:line="342" w:lineRule="auto"/>
        <w:rPr>
          <w:sz w:val="21"/>
          <w:szCs w:val="21"/>
        </w:rPr>
      </w:pPr>
      <w:r>
        <w:rPr>
          <w:b/>
          <w:bCs/>
          <w:sz w:val="21"/>
          <w:szCs w:val="21"/>
        </w:rPr>
        <w:t>Public Relations – SDSSA’s Role</w:t>
      </w:r>
      <w:r>
        <w:rPr>
          <w:b/>
          <w:bCs/>
          <w:sz w:val="21"/>
          <w:szCs w:val="21"/>
        </w:rPr>
        <w:br/>
      </w:r>
      <w:r>
        <w:rPr>
          <w:sz w:val="21"/>
          <w:szCs w:val="21"/>
        </w:rPr>
        <w:t xml:space="preserve">Blake Gardner reviewed the Public Relations Committee’s work, including ongoing discussions regarding the potential use of a social media influencer to support positive messaging for public schools. Discussion focused on desired outcomes and how progress will be measured. Members </w:t>
      </w:r>
      <w:r>
        <w:rPr>
          <w:sz w:val="21"/>
          <w:szCs w:val="21"/>
        </w:rPr>
        <w:lastRenderedPageBreak/>
        <w:t>interested in contributing were encouraged to contact Blake Gardner, Wayne Kindle, Louie Krogman, Joel Bailey, or Jennifer Lowery.</w:t>
      </w:r>
    </w:p>
    <w:p w14:paraId="0000001D" w14:textId="77777777" w:rsidR="00B24E3B" w:rsidRDefault="00D42142">
      <w:pPr>
        <w:spacing w:before="220" w:after="220" w:line="342" w:lineRule="auto"/>
        <w:rPr>
          <w:sz w:val="21"/>
          <w:szCs w:val="21"/>
        </w:rPr>
      </w:pPr>
      <w:r>
        <w:pict w14:anchorId="2E83D181">
          <v:rect id="_x0000_i1032" style="width:0;height:1.5pt" o:hralign="center" o:hrstd="t" o:hr="t" fillcolor="#a0a0a0" stroked="f"/>
        </w:pict>
      </w:r>
    </w:p>
    <w:p w14:paraId="0000001E" w14:textId="77777777" w:rsidR="00B24E3B" w:rsidRDefault="00D42142">
      <w:pPr>
        <w:pStyle w:val="Heading3"/>
        <w:keepNext w:val="0"/>
        <w:keepLines w:val="0"/>
        <w:spacing w:before="280" w:line="342" w:lineRule="auto"/>
        <w:rPr>
          <w:b/>
          <w:bCs/>
          <w:color w:val="000000"/>
          <w:sz w:val="25"/>
          <w:szCs w:val="25"/>
        </w:rPr>
      </w:pPr>
      <w:bookmarkStart w:id="7" w:name="_4nwpd0t75t9e" w:colFirst="0" w:colLast="0"/>
      <w:bookmarkEnd w:id="7"/>
      <w:r>
        <w:rPr>
          <w:b/>
          <w:bCs/>
          <w:color w:val="000000"/>
          <w:sz w:val="25"/>
          <w:szCs w:val="25"/>
        </w:rPr>
        <w:t>8. New Business</w:t>
      </w:r>
    </w:p>
    <w:p w14:paraId="0000001F" w14:textId="77777777" w:rsidR="00B24E3B" w:rsidRDefault="00D42142">
      <w:pPr>
        <w:spacing w:before="220" w:after="220" w:line="342" w:lineRule="auto"/>
        <w:rPr>
          <w:i/>
          <w:iCs/>
          <w:sz w:val="21"/>
          <w:szCs w:val="21"/>
        </w:rPr>
      </w:pPr>
      <w:r>
        <w:rPr>
          <w:b/>
          <w:bCs/>
          <w:sz w:val="21"/>
          <w:szCs w:val="21"/>
        </w:rPr>
        <w:t>Letter to Governor – HB 1082</w:t>
      </w:r>
      <w:r>
        <w:rPr>
          <w:b/>
          <w:bCs/>
          <w:sz w:val="21"/>
          <w:szCs w:val="21"/>
        </w:rPr>
        <w:br/>
      </w:r>
      <w:r>
        <w:rPr>
          <w:sz w:val="21"/>
          <w:szCs w:val="21"/>
        </w:rPr>
        <w:t>Motion to send a thank-you letter to Governor Rhoden regarding HB 1082.</w:t>
      </w:r>
      <w:r>
        <w:rPr>
          <w:sz w:val="21"/>
          <w:szCs w:val="21"/>
        </w:rPr>
        <w:br/>
      </w:r>
      <w:r>
        <w:rPr>
          <w:i/>
          <w:iCs/>
          <w:sz w:val="21"/>
          <w:szCs w:val="21"/>
        </w:rPr>
        <w:t>(motion Downes/second Seiler, all aye)</w:t>
      </w:r>
    </w:p>
    <w:p w14:paraId="00000020" w14:textId="77777777" w:rsidR="00B24E3B" w:rsidRDefault="00D42142">
      <w:pPr>
        <w:spacing w:before="220" w:after="220" w:line="342" w:lineRule="auto"/>
        <w:rPr>
          <w:b/>
          <w:bCs/>
          <w:sz w:val="21"/>
          <w:szCs w:val="21"/>
        </w:rPr>
      </w:pPr>
      <w:r>
        <w:rPr>
          <w:b/>
          <w:bCs/>
          <w:sz w:val="21"/>
          <w:szCs w:val="21"/>
        </w:rPr>
        <w:t>Nomination for 2026–2027 SDSSA Officers</w:t>
      </w:r>
    </w:p>
    <w:p w14:paraId="00000021" w14:textId="77777777" w:rsidR="00B24E3B" w:rsidRDefault="00D42142">
      <w:pPr>
        <w:numPr>
          <w:ilvl w:val="0"/>
          <w:numId w:val="2"/>
        </w:numPr>
        <w:spacing w:before="220" w:line="342" w:lineRule="auto"/>
      </w:pPr>
      <w:r>
        <w:rPr>
          <w:b/>
          <w:bCs/>
          <w:sz w:val="21"/>
          <w:szCs w:val="21"/>
        </w:rPr>
        <w:t>President-Elect:</w:t>
      </w:r>
      <w:r>
        <w:rPr>
          <w:sz w:val="21"/>
          <w:szCs w:val="21"/>
        </w:rPr>
        <w:t xml:space="preserve"> Recommendation of Donavan DeBoer.</w:t>
      </w:r>
      <w:r>
        <w:rPr>
          <w:sz w:val="21"/>
          <w:szCs w:val="21"/>
        </w:rPr>
        <w:br/>
      </w:r>
      <w:r>
        <w:rPr>
          <w:i/>
          <w:iCs/>
          <w:sz w:val="21"/>
          <w:szCs w:val="21"/>
        </w:rPr>
        <w:t>(motion Downes/second Bass, all aye)</w:t>
      </w:r>
    </w:p>
    <w:p w14:paraId="00000022" w14:textId="77777777" w:rsidR="00B24E3B" w:rsidRDefault="00D42142">
      <w:pPr>
        <w:numPr>
          <w:ilvl w:val="0"/>
          <w:numId w:val="2"/>
        </w:numPr>
        <w:spacing w:after="220" w:line="342" w:lineRule="auto"/>
      </w:pPr>
      <w:r>
        <w:rPr>
          <w:b/>
          <w:bCs/>
          <w:sz w:val="21"/>
          <w:szCs w:val="21"/>
        </w:rPr>
        <w:t>Treasurer:</w:t>
      </w:r>
      <w:r>
        <w:rPr>
          <w:sz w:val="21"/>
          <w:szCs w:val="21"/>
        </w:rPr>
        <w:t xml:space="preserve"> Recommendation of Orion Thompson (three-year term beginning July 2026).</w:t>
      </w:r>
      <w:r>
        <w:rPr>
          <w:sz w:val="21"/>
          <w:szCs w:val="21"/>
        </w:rPr>
        <w:br/>
      </w:r>
      <w:r>
        <w:rPr>
          <w:i/>
          <w:iCs/>
          <w:sz w:val="21"/>
          <w:szCs w:val="21"/>
        </w:rPr>
        <w:t>(motion Seiler/second Krogman, all aye)</w:t>
      </w:r>
    </w:p>
    <w:p w14:paraId="00000023" w14:textId="77777777" w:rsidR="00B24E3B" w:rsidRDefault="00D42142">
      <w:pPr>
        <w:spacing w:before="220" w:after="220" w:line="342" w:lineRule="auto"/>
        <w:rPr>
          <w:b/>
          <w:bCs/>
          <w:sz w:val="21"/>
          <w:szCs w:val="21"/>
        </w:rPr>
      </w:pPr>
      <w:r>
        <w:rPr>
          <w:b/>
          <w:bCs/>
          <w:sz w:val="21"/>
          <w:szCs w:val="21"/>
        </w:rPr>
        <w:t>Annual Appointments</w:t>
      </w:r>
    </w:p>
    <w:p w14:paraId="00000024" w14:textId="77777777" w:rsidR="00B24E3B" w:rsidRDefault="00D42142">
      <w:pPr>
        <w:numPr>
          <w:ilvl w:val="0"/>
          <w:numId w:val="1"/>
        </w:numPr>
        <w:spacing w:before="220" w:line="342" w:lineRule="auto"/>
      </w:pPr>
      <w:r>
        <w:rPr>
          <w:b/>
          <w:bCs/>
          <w:sz w:val="21"/>
          <w:szCs w:val="21"/>
        </w:rPr>
        <w:t>Federal Relations (3-year term):</w:t>
      </w:r>
      <w:r>
        <w:rPr>
          <w:b/>
          <w:bCs/>
          <w:sz w:val="21"/>
          <w:szCs w:val="21"/>
        </w:rPr>
        <w:br/>
      </w:r>
      <w:r>
        <w:rPr>
          <w:sz w:val="21"/>
          <w:szCs w:val="21"/>
        </w:rPr>
        <w:t>Kraig Steinhoff was nominated for the open July 2026 term.</w:t>
      </w:r>
      <w:r>
        <w:rPr>
          <w:sz w:val="21"/>
          <w:szCs w:val="21"/>
        </w:rPr>
        <w:br/>
      </w:r>
      <w:r>
        <w:rPr>
          <w:i/>
          <w:iCs/>
          <w:sz w:val="21"/>
          <w:szCs w:val="21"/>
        </w:rPr>
        <w:t>(motion Thompson/second Block, all aye; Steinhoff abstained)</w:t>
      </w:r>
    </w:p>
    <w:p w14:paraId="00000025" w14:textId="77777777" w:rsidR="00B24E3B" w:rsidRDefault="00D42142">
      <w:pPr>
        <w:numPr>
          <w:ilvl w:val="0"/>
          <w:numId w:val="1"/>
        </w:numPr>
        <w:spacing w:line="342" w:lineRule="auto"/>
      </w:pPr>
      <w:r>
        <w:rPr>
          <w:b/>
          <w:bCs/>
          <w:sz w:val="21"/>
          <w:szCs w:val="21"/>
        </w:rPr>
        <w:t>Legislative Committee:</w:t>
      </w:r>
      <w:r>
        <w:rPr>
          <w:b/>
          <w:bCs/>
          <w:sz w:val="21"/>
          <w:szCs w:val="21"/>
        </w:rPr>
        <w:br/>
      </w:r>
      <w:r>
        <w:rPr>
          <w:sz w:val="21"/>
          <w:szCs w:val="21"/>
        </w:rPr>
        <w:t>Louie Krogman was nominated to serve in addition to Dr. Becky Guffin, and Dr. Jeff Danielsen.</w:t>
      </w:r>
      <w:r>
        <w:rPr>
          <w:sz w:val="21"/>
          <w:szCs w:val="21"/>
        </w:rPr>
        <w:br/>
      </w:r>
      <w:r>
        <w:rPr>
          <w:i/>
          <w:iCs/>
          <w:sz w:val="21"/>
          <w:szCs w:val="21"/>
        </w:rPr>
        <w:t>(motion Thompson/second Downes, all aye; Krogman abstained)</w:t>
      </w:r>
    </w:p>
    <w:p w14:paraId="00000026" w14:textId="77777777" w:rsidR="00B24E3B" w:rsidRDefault="00D42142">
      <w:pPr>
        <w:numPr>
          <w:ilvl w:val="0"/>
          <w:numId w:val="1"/>
        </w:numPr>
        <w:spacing w:after="220" w:line="342" w:lineRule="auto"/>
      </w:pPr>
      <w:r>
        <w:rPr>
          <w:b/>
          <w:bCs/>
          <w:sz w:val="21"/>
          <w:szCs w:val="21"/>
        </w:rPr>
        <w:t>Professional Service Committee:</w:t>
      </w:r>
      <w:r>
        <w:rPr>
          <w:b/>
          <w:bCs/>
          <w:sz w:val="21"/>
          <w:szCs w:val="21"/>
        </w:rPr>
        <w:br/>
      </w:r>
      <w:r>
        <w:rPr>
          <w:sz w:val="21"/>
          <w:szCs w:val="21"/>
        </w:rPr>
        <w:t>Reappointment of Dr. Rod Weber, Dr. Philip Schonebaum, and Mr. Joe Schwan.</w:t>
      </w:r>
      <w:r>
        <w:rPr>
          <w:sz w:val="21"/>
          <w:szCs w:val="21"/>
        </w:rPr>
        <w:br/>
      </w:r>
      <w:r>
        <w:rPr>
          <w:i/>
          <w:iCs/>
          <w:sz w:val="21"/>
          <w:szCs w:val="21"/>
        </w:rPr>
        <w:t>(motion Gardner/second Krogman, all aye)</w:t>
      </w:r>
    </w:p>
    <w:p w14:paraId="00000027" w14:textId="77777777" w:rsidR="00B24E3B" w:rsidRDefault="00D42142">
      <w:pPr>
        <w:spacing w:before="220" w:after="220" w:line="342" w:lineRule="auto"/>
        <w:rPr>
          <w:sz w:val="21"/>
          <w:szCs w:val="21"/>
        </w:rPr>
      </w:pPr>
      <w:r>
        <w:rPr>
          <w:b/>
          <w:bCs/>
          <w:sz w:val="21"/>
          <w:szCs w:val="21"/>
        </w:rPr>
        <w:t>Superintendent Awards</w:t>
      </w:r>
      <w:r>
        <w:rPr>
          <w:b/>
          <w:bCs/>
          <w:sz w:val="21"/>
          <w:szCs w:val="21"/>
        </w:rPr>
        <w:br/>
      </w:r>
      <w:r>
        <w:rPr>
          <w:sz w:val="21"/>
          <w:szCs w:val="21"/>
        </w:rPr>
        <w:t>The SDSSA committee reviews the annual awards and selects the winner. (minutes to update mid-April)</w:t>
      </w:r>
    </w:p>
    <w:p w14:paraId="00000028" w14:textId="77777777" w:rsidR="00B24E3B" w:rsidRDefault="00D42142">
      <w:pPr>
        <w:numPr>
          <w:ilvl w:val="0"/>
          <w:numId w:val="3"/>
        </w:numPr>
        <w:spacing w:before="220" w:line="342" w:lineRule="auto"/>
      </w:pPr>
      <w:r>
        <w:rPr>
          <w:sz w:val="21"/>
          <w:szCs w:val="21"/>
        </w:rPr>
        <w:t>Outstanding Superintendent - Dr. Wayne Kindle</w:t>
      </w:r>
    </w:p>
    <w:p w14:paraId="00000029" w14:textId="77777777" w:rsidR="00B24E3B" w:rsidRDefault="00D42142">
      <w:pPr>
        <w:numPr>
          <w:ilvl w:val="0"/>
          <w:numId w:val="3"/>
        </w:numPr>
        <w:spacing w:line="342" w:lineRule="auto"/>
      </w:pPr>
      <w:r>
        <w:rPr>
          <w:sz w:val="21"/>
          <w:szCs w:val="21"/>
        </w:rPr>
        <w:t>Community Leader of the Year - Mr. Joel Bailey</w:t>
      </w:r>
    </w:p>
    <w:p w14:paraId="0000002A" w14:textId="77777777" w:rsidR="00B24E3B" w:rsidRDefault="00D42142">
      <w:pPr>
        <w:numPr>
          <w:ilvl w:val="0"/>
          <w:numId w:val="3"/>
        </w:numPr>
        <w:spacing w:line="342" w:lineRule="auto"/>
      </w:pPr>
      <w:r>
        <w:rPr>
          <w:sz w:val="21"/>
          <w:szCs w:val="21"/>
        </w:rPr>
        <w:t>Innovator of the Year - Mr. Jeffrey Clark</w:t>
      </w:r>
    </w:p>
    <w:p w14:paraId="0000002B" w14:textId="77777777" w:rsidR="00B24E3B" w:rsidRDefault="00D42142">
      <w:pPr>
        <w:numPr>
          <w:ilvl w:val="0"/>
          <w:numId w:val="3"/>
        </w:numPr>
        <w:spacing w:line="342" w:lineRule="auto"/>
      </w:pPr>
      <w:r>
        <w:rPr>
          <w:sz w:val="21"/>
          <w:szCs w:val="21"/>
        </w:rPr>
        <w:t>Distinguished Superintendent - Mr. Joel Jorgenson</w:t>
      </w:r>
    </w:p>
    <w:p w14:paraId="0000002C" w14:textId="77777777" w:rsidR="00B24E3B" w:rsidRDefault="00D42142">
      <w:pPr>
        <w:numPr>
          <w:ilvl w:val="0"/>
          <w:numId w:val="3"/>
        </w:numPr>
        <w:spacing w:after="220" w:line="342" w:lineRule="auto"/>
      </w:pPr>
      <w:r>
        <w:rPr>
          <w:sz w:val="21"/>
          <w:szCs w:val="21"/>
        </w:rPr>
        <w:t>Rookie of the Year - Dr. Jamie Nold</w:t>
      </w:r>
    </w:p>
    <w:p w14:paraId="0000002D" w14:textId="77777777" w:rsidR="00B24E3B" w:rsidRDefault="00D42142">
      <w:pPr>
        <w:spacing w:before="220" w:after="220" w:line="342" w:lineRule="auto"/>
        <w:rPr>
          <w:sz w:val="21"/>
          <w:szCs w:val="21"/>
        </w:rPr>
      </w:pPr>
      <w:r>
        <w:lastRenderedPageBreak/>
        <w:pict w14:anchorId="7A4EAB92">
          <v:rect id="_x0000_i1033" style="width:0;height:1.5pt" o:hralign="center" o:hrstd="t" o:hr="t" fillcolor="#a0a0a0" stroked="f"/>
        </w:pict>
      </w:r>
    </w:p>
    <w:p w14:paraId="0000002E" w14:textId="77777777" w:rsidR="00B24E3B" w:rsidRDefault="00D42142">
      <w:pPr>
        <w:pStyle w:val="Heading3"/>
        <w:keepNext w:val="0"/>
        <w:keepLines w:val="0"/>
        <w:spacing w:before="280" w:line="342" w:lineRule="auto"/>
        <w:rPr>
          <w:b/>
          <w:bCs/>
          <w:color w:val="000000"/>
          <w:sz w:val="25"/>
          <w:szCs w:val="25"/>
        </w:rPr>
      </w:pPr>
      <w:bookmarkStart w:id="8" w:name="_l1xhq42tybgd" w:colFirst="0" w:colLast="0"/>
      <w:bookmarkEnd w:id="8"/>
      <w:r>
        <w:rPr>
          <w:b/>
          <w:bCs/>
          <w:color w:val="000000"/>
          <w:sz w:val="25"/>
          <w:szCs w:val="25"/>
        </w:rPr>
        <w:t>9. Committee/Board Updates</w:t>
      </w:r>
    </w:p>
    <w:p w14:paraId="0000002F" w14:textId="77777777" w:rsidR="00B24E3B" w:rsidRDefault="00D42142">
      <w:pPr>
        <w:spacing w:before="220" w:after="220" w:line="342" w:lineRule="auto"/>
        <w:rPr>
          <w:sz w:val="21"/>
          <w:szCs w:val="21"/>
        </w:rPr>
      </w:pPr>
      <w:r>
        <w:rPr>
          <w:b/>
          <w:bCs/>
          <w:sz w:val="21"/>
          <w:szCs w:val="21"/>
        </w:rPr>
        <w:t>Legislative Update – Director Monson &amp; Dr. Guffin</w:t>
      </w:r>
      <w:r>
        <w:rPr>
          <w:b/>
          <w:bCs/>
          <w:sz w:val="21"/>
          <w:szCs w:val="21"/>
        </w:rPr>
        <w:br/>
      </w:r>
      <w:r>
        <w:rPr>
          <w:sz w:val="21"/>
          <w:szCs w:val="21"/>
        </w:rPr>
        <w:t>No additional legislative updates were presented. Discussion focused on clarity regarding property tax reductions and the importance of moderate legislative candidates. Information was shared about a PAC that provides background on candidate platforms.</w:t>
      </w:r>
    </w:p>
    <w:p w14:paraId="00000030" w14:textId="77777777" w:rsidR="00B24E3B" w:rsidRDefault="00D42142">
      <w:pPr>
        <w:spacing w:before="220" w:after="220" w:line="342" w:lineRule="auto"/>
        <w:rPr>
          <w:sz w:val="21"/>
          <w:szCs w:val="21"/>
        </w:rPr>
      </w:pPr>
      <w:r>
        <w:rPr>
          <w:b/>
          <w:bCs/>
          <w:sz w:val="21"/>
          <w:szCs w:val="21"/>
        </w:rPr>
        <w:t>SASD Update – Executive Director Monson</w:t>
      </w:r>
      <w:r>
        <w:rPr>
          <w:b/>
          <w:bCs/>
          <w:sz w:val="21"/>
          <w:szCs w:val="21"/>
        </w:rPr>
        <w:br/>
      </w:r>
      <w:r>
        <w:rPr>
          <w:sz w:val="21"/>
          <w:szCs w:val="21"/>
        </w:rPr>
        <w:t>Updates included KSB student discipline training at $250 per administrator, Future Leaders next week in Hill City, and Wild West events in June and August aligned with the Joint Convention.</w:t>
      </w:r>
    </w:p>
    <w:p w14:paraId="00000031" w14:textId="77777777" w:rsidR="00B24E3B" w:rsidRDefault="00D42142">
      <w:pPr>
        <w:spacing w:before="220" w:after="220" w:line="342" w:lineRule="auto"/>
        <w:rPr>
          <w:sz w:val="21"/>
          <w:szCs w:val="21"/>
        </w:rPr>
      </w:pPr>
      <w:r>
        <w:rPr>
          <w:b/>
          <w:bCs/>
          <w:sz w:val="21"/>
          <w:szCs w:val="21"/>
        </w:rPr>
        <w:t>AASA Governing Board Update – Dr. Guffin &amp; Mr. Wormstadt</w:t>
      </w:r>
      <w:r>
        <w:rPr>
          <w:b/>
          <w:bCs/>
          <w:sz w:val="21"/>
          <w:szCs w:val="21"/>
        </w:rPr>
        <w:br/>
      </w:r>
      <w:r>
        <w:rPr>
          <w:sz w:val="21"/>
          <w:szCs w:val="21"/>
        </w:rPr>
        <w:t>Discussion included concerns about proposed changes to school lunch requirements and the related cost increases from higher-protein recommendations. Additional discussion addressed significant proposed federal budget reductions impacting grants.</w:t>
      </w:r>
    </w:p>
    <w:p w14:paraId="00000032" w14:textId="77777777" w:rsidR="00B24E3B" w:rsidRDefault="00D42142">
      <w:pPr>
        <w:spacing w:before="220" w:after="220" w:line="342" w:lineRule="auto"/>
        <w:rPr>
          <w:sz w:val="21"/>
          <w:szCs w:val="21"/>
        </w:rPr>
      </w:pPr>
      <w:r>
        <w:pict w14:anchorId="443BBF2E">
          <v:rect id="_x0000_i1034" style="width:0;height:1.5pt" o:hralign="center" o:hrstd="t" o:hr="t" fillcolor="#a0a0a0" stroked="f"/>
        </w:pict>
      </w:r>
    </w:p>
    <w:p w14:paraId="00000033" w14:textId="77777777" w:rsidR="00B24E3B" w:rsidRDefault="00D42142">
      <w:pPr>
        <w:pStyle w:val="Heading3"/>
        <w:keepNext w:val="0"/>
        <w:keepLines w:val="0"/>
        <w:spacing w:before="280" w:line="342" w:lineRule="auto"/>
        <w:rPr>
          <w:b/>
          <w:bCs/>
          <w:color w:val="000000"/>
          <w:sz w:val="25"/>
          <w:szCs w:val="25"/>
        </w:rPr>
      </w:pPr>
      <w:bookmarkStart w:id="9" w:name="_maq7wn56tg92" w:colFirst="0" w:colLast="0"/>
      <w:bookmarkEnd w:id="9"/>
      <w:r>
        <w:rPr>
          <w:b/>
          <w:bCs/>
          <w:color w:val="000000"/>
          <w:sz w:val="25"/>
          <w:szCs w:val="25"/>
        </w:rPr>
        <w:t>10. Other Business</w:t>
      </w:r>
    </w:p>
    <w:p w14:paraId="00000034" w14:textId="77777777" w:rsidR="00B24E3B" w:rsidRDefault="00D42142">
      <w:pPr>
        <w:spacing w:before="220" w:after="220" w:line="342" w:lineRule="auto"/>
        <w:rPr>
          <w:sz w:val="21"/>
          <w:szCs w:val="21"/>
        </w:rPr>
      </w:pPr>
      <w:r>
        <w:rPr>
          <w:sz w:val="21"/>
          <w:szCs w:val="21"/>
        </w:rPr>
        <w:t>Dates for the Superintendent Leadership Academy were set for October 14–16, 2026, at K Bar S Lodge.</w:t>
      </w:r>
    </w:p>
    <w:p w14:paraId="00000035" w14:textId="77777777" w:rsidR="00B24E3B" w:rsidRDefault="00D42142">
      <w:pPr>
        <w:spacing w:before="220" w:after="220" w:line="342" w:lineRule="auto"/>
        <w:rPr>
          <w:sz w:val="21"/>
          <w:szCs w:val="21"/>
        </w:rPr>
      </w:pPr>
      <w:r>
        <w:pict w14:anchorId="3BC5AD28">
          <v:rect id="_x0000_i1035" style="width:0;height:1.5pt" o:hralign="center" o:hrstd="t" o:hr="t" fillcolor="#a0a0a0" stroked="f"/>
        </w:pict>
      </w:r>
    </w:p>
    <w:p w14:paraId="00000036" w14:textId="77777777" w:rsidR="00B24E3B" w:rsidRDefault="00D42142">
      <w:pPr>
        <w:pStyle w:val="Heading3"/>
        <w:keepNext w:val="0"/>
        <w:keepLines w:val="0"/>
        <w:spacing w:before="280" w:line="342" w:lineRule="auto"/>
        <w:rPr>
          <w:b/>
          <w:bCs/>
          <w:color w:val="000000"/>
          <w:sz w:val="25"/>
          <w:szCs w:val="25"/>
        </w:rPr>
      </w:pPr>
      <w:bookmarkStart w:id="10" w:name="_i1txppnsev22" w:colFirst="0" w:colLast="0"/>
      <w:bookmarkEnd w:id="10"/>
      <w:r>
        <w:rPr>
          <w:b/>
          <w:bCs/>
          <w:color w:val="000000"/>
          <w:sz w:val="25"/>
          <w:szCs w:val="25"/>
        </w:rPr>
        <w:t>11. Adjournment</w:t>
      </w:r>
    </w:p>
    <w:p w14:paraId="00000037" w14:textId="77777777" w:rsidR="00B24E3B" w:rsidRDefault="00D42142">
      <w:pPr>
        <w:spacing w:before="220" w:after="220" w:line="342" w:lineRule="auto"/>
        <w:rPr>
          <w:i/>
          <w:iCs/>
          <w:sz w:val="21"/>
          <w:szCs w:val="21"/>
        </w:rPr>
      </w:pPr>
      <w:r>
        <w:rPr>
          <w:sz w:val="21"/>
          <w:szCs w:val="21"/>
        </w:rPr>
        <w:t>The meeting was adjourned.</w:t>
      </w:r>
      <w:r>
        <w:rPr>
          <w:sz w:val="21"/>
          <w:szCs w:val="21"/>
        </w:rPr>
        <w:br/>
      </w:r>
      <w:r>
        <w:rPr>
          <w:i/>
          <w:iCs/>
          <w:sz w:val="21"/>
          <w:szCs w:val="21"/>
        </w:rPr>
        <w:t>(motion Seiler/second Block, all aye)</w:t>
      </w:r>
    </w:p>
    <w:p w14:paraId="00000038" w14:textId="77777777" w:rsidR="00B24E3B" w:rsidRDefault="00D42142">
      <w:pPr>
        <w:spacing w:before="220" w:after="220" w:line="342" w:lineRule="auto"/>
        <w:rPr>
          <w:sz w:val="21"/>
          <w:szCs w:val="21"/>
        </w:rPr>
      </w:pPr>
      <w:r>
        <w:pict w14:anchorId="6C495D36">
          <v:rect id="_x0000_i1036" style="width:0;height:1.5pt" o:hralign="center" o:hrstd="t" o:hr="t" fillcolor="#a0a0a0" stroked="f"/>
        </w:pict>
      </w:r>
    </w:p>
    <w:p w14:paraId="00000039" w14:textId="77777777" w:rsidR="00B24E3B" w:rsidRDefault="00D42142">
      <w:pPr>
        <w:spacing w:before="220" w:after="220" w:line="342" w:lineRule="auto"/>
        <w:rPr>
          <w:sz w:val="21"/>
          <w:szCs w:val="21"/>
        </w:rPr>
      </w:pPr>
      <w:r>
        <w:rPr>
          <w:b/>
          <w:bCs/>
          <w:sz w:val="21"/>
          <w:szCs w:val="21"/>
        </w:rPr>
        <w:t>Next Meeting:</w:t>
      </w:r>
      <w:r>
        <w:rPr>
          <w:b/>
          <w:bCs/>
          <w:sz w:val="21"/>
          <w:szCs w:val="21"/>
        </w:rPr>
        <w:br/>
        <w:t>Sunday, July 19, 2026 – 6:00 p.m. CST</w:t>
      </w:r>
      <w:r>
        <w:rPr>
          <w:b/>
          <w:bCs/>
          <w:sz w:val="21"/>
          <w:szCs w:val="21"/>
        </w:rPr>
        <w:br/>
      </w:r>
      <w:r>
        <w:rPr>
          <w:sz w:val="21"/>
          <w:szCs w:val="21"/>
        </w:rPr>
        <w:t>Arrowwood Cedar Shore, Oacoma, SD</w:t>
      </w:r>
    </w:p>
    <w:p w14:paraId="0000003A" w14:textId="77777777" w:rsidR="00B24E3B" w:rsidRDefault="00D42142">
      <w:pPr>
        <w:spacing w:before="220" w:after="220" w:line="342" w:lineRule="auto"/>
        <w:rPr>
          <w:sz w:val="21"/>
          <w:szCs w:val="21"/>
        </w:rPr>
      </w:pPr>
      <w:r>
        <w:pict w14:anchorId="767826C9">
          <v:rect id="_x0000_i1037" style="width:0;height:1.5pt" o:hralign="center" o:hrstd="t" o:hr="t" fillcolor="#a0a0a0" stroked="f"/>
        </w:pict>
      </w:r>
    </w:p>
    <w:p w14:paraId="0000003B" w14:textId="77777777" w:rsidR="00B24E3B" w:rsidRDefault="00B24E3B"/>
    <w:sectPr w:rsidR="00B24E3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711F5DA-DF69-4BB7-9A86-ED349906FA74}"/>
  </w:font>
  <w:font w:name="Cambria">
    <w:panose1 w:val="02040503050406030204"/>
    <w:charset w:val="00"/>
    <w:family w:val="roman"/>
    <w:pitch w:val="variable"/>
    <w:sig w:usb0="E00006FF" w:usb1="420024FF" w:usb2="02000000" w:usb3="00000000" w:csb0="0000019F" w:csb1="00000000"/>
    <w:embedRegular r:id="rId2" w:fontKey="{D24413AA-3593-442C-B241-012F2B71AF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13802"/>
    <w:multiLevelType w:val="multilevel"/>
    <w:tmpl w:val="B06CC344"/>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FA7BCF"/>
    <w:multiLevelType w:val="multilevel"/>
    <w:tmpl w:val="11E0345A"/>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F8044E"/>
    <w:multiLevelType w:val="multilevel"/>
    <w:tmpl w:val="D32606FE"/>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3347949">
    <w:abstractNumId w:val="2"/>
  </w:num>
  <w:num w:numId="2" w16cid:durableId="122964027">
    <w:abstractNumId w:val="1"/>
  </w:num>
  <w:num w:numId="3" w16cid:durableId="425619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E3B"/>
    <w:rsid w:val="007B0720"/>
    <w:rsid w:val="00B24E3B"/>
    <w:rsid w:val="00B47188"/>
    <w:rsid w:val="00D42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37DE86-AA75-4B01-8FE0-B742B5A8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dc:creator>
  <cp:lastModifiedBy>Kara Brandlee</cp:lastModifiedBy>
  <cp:revision>2</cp:revision>
  <dcterms:created xsi:type="dcterms:W3CDTF">2026-08-27T13:13:00Z</dcterms:created>
  <dcterms:modified xsi:type="dcterms:W3CDTF">2026-08-27T13:13:00Z</dcterms:modified>
</cp:coreProperties>
</file>