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81EAC" w:rsidRDefault="00DB4015">
      <w:pPr>
        <w:spacing w:before="220" w:after="220" w:line="342" w:lineRule="auto"/>
        <w:rPr>
          <w:rFonts w:ascii="Arial" w:eastAsia="Arial" w:hAnsi="Arial" w:cs="Arial"/>
          <w:b/>
          <w:bCs/>
        </w:rPr>
      </w:pPr>
      <w:r>
        <w:rPr>
          <w:rFonts w:ascii="Arial" w:eastAsia="Arial" w:hAnsi="Arial" w:cs="Arial"/>
          <w:b/>
          <w:bCs/>
        </w:rPr>
        <w:t>SOUTH DAKOTA SCHOOL SUPERINTENDENT ASSOCIATION (SDSSA)</w:t>
      </w:r>
      <w:r>
        <w:rPr>
          <w:rFonts w:ascii="Arial" w:eastAsia="Arial" w:hAnsi="Arial" w:cs="Arial"/>
          <w:b/>
          <w:bCs/>
        </w:rPr>
        <w:br/>
        <w:t>EXECUTIVE BOARD MEETING MINUTES</w:t>
      </w:r>
      <w:r>
        <w:rPr>
          <w:rFonts w:ascii="Arial" w:eastAsia="Arial" w:hAnsi="Arial" w:cs="Arial"/>
          <w:b/>
          <w:bCs/>
        </w:rPr>
        <w:br/>
        <w:t>Sunday, July 19, 2026 – 6:00 p.m. CST</w:t>
      </w:r>
      <w:r>
        <w:rPr>
          <w:rFonts w:ascii="Arial" w:eastAsia="Arial" w:hAnsi="Arial" w:cs="Arial"/>
          <w:b/>
          <w:bCs/>
        </w:rPr>
        <w:br/>
        <w:t>Arrowwood Cedar Shore, Oacoma, SD</w:t>
      </w:r>
    </w:p>
    <w:p w14:paraId="00000002"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Call to Order and Welcome</w:t>
      </w:r>
    </w:p>
    <w:p w14:paraId="00000003"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SDSSA President Dr. Wayne Kindle welcomed the Executive Board and called the meeting to order at 5:58 p.m. CST. </w:t>
      </w:r>
      <w:r>
        <w:rPr>
          <w:rFonts w:ascii="Arial Narrow" w:eastAsia="Arial Narrow" w:hAnsi="Arial Narrow" w:cs="Arial Narrow"/>
          <w:sz w:val="20"/>
          <w:szCs w:val="20"/>
        </w:rPr>
        <w:t>All present with Joel Bailey and George Seiler absent, excused.</w:t>
      </w:r>
    </w:p>
    <w:p w14:paraId="00000004"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Approval of Agenda</w:t>
      </w:r>
    </w:p>
    <w:p w14:paraId="00000005"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Justin Downes moved to approve the agenda, seconded by Eric Bass. All present voted aye. The motion carried.</w:t>
      </w:r>
    </w:p>
    <w:p w14:paraId="00000006"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Public Input</w:t>
      </w:r>
    </w:p>
    <w:p w14:paraId="00000007"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No public input was received.</w:t>
      </w:r>
    </w:p>
    <w:p w14:paraId="00000008"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Secretary’s Report</w:t>
      </w:r>
    </w:p>
    <w:p w14:paraId="00000009"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Jennifer Lowery, Secretary, presented the minutes of the April 7, 2026, Executive Board meeting and the April 2026 special meeting. She also reviewed the Executive Board Communication Hub and the regional representatives for the July Annual Meeting.</w:t>
      </w:r>
    </w:p>
    <w:p w14:paraId="0000000A"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Jim Block moved to approve the Secretary’s report and meeting minutes, seconded by Louie Krogman. All present voted aye. The motion carried.</w:t>
      </w:r>
    </w:p>
    <w:p w14:paraId="0000000B"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Treasurer’s Report</w:t>
      </w:r>
    </w:p>
    <w:p w14:paraId="0000000C"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Orion Thompson, Treasurer, presented the financial report from the 25-26 school year and the proposed 2026–2027 SDSSA budget. Discussion highlighted the reduction in membership dues and </w:t>
      </w:r>
      <w:r>
        <w:rPr>
          <w:rFonts w:ascii="Arial Narrow" w:eastAsia="Arial Narrow" w:hAnsi="Arial Narrow" w:cs="Arial Narrow"/>
          <w:sz w:val="20"/>
          <w:szCs w:val="20"/>
        </w:rPr>
        <w:t xml:space="preserve">the </w:t>
      </w:r>
      <w:r>
        <w:rPr>
          <w:rFonts w:ascii="Arial Narrow" w:eastAsia="Arial Narrow" w:hAnsi="Arial Narrow" w:cs="Arial Narrow"/>
          <w:color w:val="000000"/>
          <w:sz w:val="20"/>
          <w:szCs w:val="20"/>
        </w:rPr>
        <w:t xml:space="preserve">summer conference </w:t>
      </w:r>
      <w:r>
        <w:rPr>
          <w:rFonts w:ascii="Arial Narrow" w:eastAsia="Arial Narrow" w:hAnsi="Arial Narrow" w:cs="Arial Narrow"/>
          <w:sz w:val="20"/>
          <w:szCs w:val="20"/>
        </w:rPr>
        <w:t>rate. A continued focus on reducing our fund balance.</w:t>
      </w:r>
    </w:p>
    <w:p w14:paraId="0000000D"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Dr. Becky Guffin moved to approve the Treasurer’s report and the 2026–2027 budget, seconded by Kraig Steinhoff. All present voted aye. The motion carried.</w:t>
      </w:r>
    </w:p>
    <w:p w14:paraId="0000000E"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Discussion Items</w:t>
      </w:r>
    </w:p>
    <w:p w14:paraId="0000000F"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Justin Downes provided an update on the Summer Conference, including agenda details and assignments for conference coverage.</w:t>
      </w:r>
    </w:p>
    <w:p w14:paraId="00000010"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Dr. Wayne Kindle reported that the traveling SDSSA President plaque is housed at the SASD office.</w:t>
      </w:r>
    </w:p>
    <w:p w14:paraId="00000011" w14:textId="77777777" w:rsidR="00481EAC" w:rsidRDefault="00481EAC">
      <w:pPr>
        <w:rPr>
          <w:rFonts w:ascii="Arial Narrow" w:eastAsia="Arial Narrow" w:hAnsi="Arial Narrow" w:cs="Arial Narrow"/>
          <w:color w:val="000000"/>
          <w:sz w:val="20"/>
          <w:szCs w:val="20"/>
        </w:rPr>
      </w:pPr>
    </w:p>
    <w:p w14:paraId="00000012"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Old Business</w:t>
      </w:r>
    </w:p>
    <w:p w14:paraId="00000013"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Justin Downes discussed SDSSA’s </w:t>
      </w:r>
      <w:r>
        <w:rPr>
          <w:rFonts w:ascii="Arial Narrow" w:eastAsia="Arial Narrow" w:hAnsi="Arial Narrow" w:cs="Arial Narrow"/>
          <w:sz w:val="20"/>
          <w:szCs w:val="20"/>
        </w:rPr>
        <w:t>public relations role and a proposed public school</w:t>
      </w:r>
      <w:r>
        <w:rPr>
          <w:rFonts w:ascii="Arial Narrow" w:eastAsia="Arial Narrow" w:hAnsi="Arial Narrow" w:cs="Arial Narrow"/>
          <w:color w:val="000000"/>
          <w:sz w:val="20"/>
          <w:szCs w:val="20"/>
        </w:rPr>
        <w:t xml:space="preserve"> tour with Tim Graf.</w:t>
      </w:r>
    </w:p>
    <w:p w14:paraId="00000014" w14:textId="77777777" w:rsidR="00481EAC" w:rsidRDefault="00DB4015">
      <w:pPr>
        <w:rPr>
          <w:rFonts w:ascii="Arial Narrow" w:eastAsia="Arial Narrow" w:hAnsi="Arial Narrow" w:cs="Arial Narrow"/>
          <w:sz w:val="20"/>
          <w:szCs w:val="20"/>
        </w:rPr>
      </w:pPr>
      <w:r>
        <w:rPr>
          <w:rFonts w:ascii="Arial Narrow" w:eastAsia="Arial Narrow" w:hAnsi="Arial Narrow" w:cs="Arial Narrow"/>
          <w:sz w:val="20"/>
          <w:szCs w:val="20"/>
        </w:rPr>
        <w:t>Orion Thompson moved to approve the public relations community video production hosted by Tim Graf up to $3000, seconded by Trent Osborn. All present voted aye. The motion carried.</w:t>
      </w:r>
    </w:p>
    <w:p w14:paraId="00000015" w14:textId="77777777" w:rsidR="00481EAC" w:rsidRDefault="00DB4015">
      <w:pPr>
        <w:rPr>
          <w:rFonts w:ascii="Arial Narrow" w:eastAsia="Arial Narrow" w:hAnsi="Arial Narrow" w:cs="Arial Narrow"/>
          <w:sz w:val="20"/>
          <w:szCs w:val="20"/>
        </w:rPr>
      </w:pPr>
      <w:r>
        <w:rPr>
          <w:rFonts w:ascii="Arial Narrow" w:eastAsia="Arial Narrow" w:hAnsi="Arial Narrow" w:cs="Arial Narrow"/>
          <w:color w:val="000000"/>
          <w:sz w:val="20"/>
          <w:szCs w:val="20"/>
        </w:rPr>
        <w:t xml:space="preserve">Blake Gardner presented information regarding SDSSA’s </w:t>
      </w:r>
      <w:r>
        <w:rPr>
          <w:rFonts w:ascii="Arial Narrow" w:eastAsia="Arial Narrow" w:hAnsi="Arial Narrow" w:cs="Arial Narrow"/>
          <w:sz w:val="20"/>
          <w:szCs w:val="20"/>
        </w:rPr>
        <w:t>public relations</w:t>
      </w:r>
      <w:r>
        <w:rPr>
          <w:rFonts w:ascii="Arial Narrow" w:eastAsia="Arial Narrow" w:hAnsi="Arial Narrow" w:cs="Arial Narrow"/>
          <w:color w:val="000000"/>
          <w:sz w:val="20"/>
          <w:szCs w:val="20"/>
        </w:rPr>
        <w:t xml:space="preserve"> </w:t>
      </w:r>
      <w:r>
        <w:rPr>
          <w:rFonts w:ascii="Arial Narrow" w:eastAsia="Arial Narrow" w:hAnsi="Arial Narrow" w:cs="Arial Narrow"/>
          <w:sz w:val="20"/>
          <w:szCs w:val="20"/>
        </w:rPr>
        <w:t>work</w:t>
      </w:r>
      <w:r>
        <w:rPr>
          <w:rFonts w:ascii="Arial Narrow" w:eastAsia="Arial Narrow" w:hAnsi="Arial Narrow" w:cs="Arial Narrow"/>
          <w:color w:val="000000"/>
          <w:sz w:val="20"/>
          <w:szCs w:val="20"/>
        </w:rPr>
        <w:t xml:space="preserve">. The committee recommended a </w:t>
      </w:r>
      <w:r>
        <w:rPr>
          <w:rFonts w:ascii="Arial Narrow" w:eastAsia="Arial Narrow" w:hAnsi="Arial Narrow" w:cs="Arial Narrow"/>
          <w:sz w:val="20"/>
          <w:szCs w:val="20"/>
        </w:rPr>
        <w:t>1-year</w:t>
      </w:r>
      <w:r>
        <w:rPr>
          <w:rFonts w:ascii="Arial Narrow" w:eastAsia="Arial Narrow" w:hAnsi="Arial Narrow" w:cs="Arial Narrow"/>
          <w:color w:val="000000"/>
          <w:sz w:val="20"/>
          <w:szCs w:val="20"/>
        </w:rPr>
        <w:t xml:space="preserve"> </w:t>
      </w:r>
      <w:r>
        <w:rPr>
          <w:rFonts w:ascii="Arial Narrow" w:eastAsia="Arial Narrow" w:hAnsi="Arial Narrow" w:cs="Arial Narrow"/>
          <w:sz w:val="20"/>
          <w:szCs w:val="20"/>
        </w:rPr>
        <w:t>contract for Gabe Dannebring as a brand ambassador.</w:t>
      </w:r>
    </w:p>
    <w:p w14:paraId="00000016" w14:textId="77777777" w:rsidR="00481EAC" w:rsidRDefault="00DB4015">
      <w:pPr>
        <w:rPr>
          <w:rFonts w:ascii="Arial Narrow" w:eastAsia="Arial Narrow" w:hAnsi="Arial Narrow" w:cs="Arial Narrow"/>
          <w:sz w:val="20"/>
          <w:szCs w:val="20"/>
        </w:rPr>
      </w:pPr>
      <w:r>
        <w:rPr>
          <w:rFonts w:ascii="Arial Narrow" w:eastAsia="Arial Narrow" w:hAnsi="Arial Narrow" w:cs="Arial Narrow"/>
          <w:sz w:val="20"/>
          <w:szCs w:val="20"/>
        </w:rPr>
        <w:t>Eric Bass moved to approve the 1-year brand ambassador contract for $8500 as presented, seconded by Trent Osborn. All present voted aye. The motion carried.</w:t>
      </w:r>
    </w:p>
    <w:p w14:paraId="00000017"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New Business</w:t>
      </w:r>
    </w:p>
    <w:p w14:paraId="00000018"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The Board reviewed current SDSSA Summer Conference contracts for 2027 and 2028 and considered Arrowwood Cedar Shore for the 2029 conference.</w:t>
      </w:r>
    </w:p>
    <w:p w14:paraId="00000019"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sz w:val="20"/>
          <w:szCs w:val="20"/>
        </w:rPr>
        <w:lastRenderedPageBreak/>
        <w:t>Blake Gardner moved to approve a contract with Cedar Shore Summer Conference 2029, seconded by James Block. All present voted aye. The motion carried.</w:t>
      </w:r>
    </w:p>
    <w:p w14:paraId="0000001A"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2026–2027 Executive Board Meeting Dates</w:t>
      </w:r>
    </w:p>
    <w:p w14:paraId="0000001B"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The Board considered the following meeting schedule for the 2026–2027 school year:</w:t>
      </w:r>
    </w:p>
    <w:p w14:paraId="0000001C" w14:textId="77777777" w:rsidR="00481EAC" w:rsidRDefault="00DB4015">
      <w:pPr>
        <w:numPr>
          <w:ilvl w:val="0"/>
          <w:numId w:val="1"/>
        </w:numPr>
        <w:pBdr>
          <w:top w:val="nil"/>
          <w:left w:val="nil"/>
          <w:bottom w:val="nil"/>
          <w:right w:val="nil"/>
          <w:between w:val="nil"/>
        </w:pBdr>
        <w:spacing w:after="0"/>
        <w:rPr>
          <w:color w:val="000000"/>
          <w:sz w:val="20"/>
          <w:szCs w:val="20"/>
        </w:rPr>
      </w:pPr>
      <w:r>
        <w:rPr>
          <w:rFonts w:ascii="Arial Narrow" w:eastAsia="Arial Narrow" w:hAnsi="Arial Narrow" w:cs="Arial Narrow"/>
          <w:color w:val="000000"/>
          <w:sz w:val="20"/>
          <w:szCs w:val="20"/>
        </w:rPr>
        <w:t>Wednesday, September 23, 2026 — Zoom, 9:00 a.m. MT/10:00 a.m. CT</w:t>
      </w:r>
    </w:p>
    <w:p w14:paraId="0000001D" w14:textId="77777777" w:rsidR="00481EAC" w:rsidRDefault="00DB4015">
      <w:pPr>
        <w:numPr>
          <w:ilvl w:val="0"/>
          <w:numId w:val="1"/>
        </w:numPr>
        <w:pBdr>
          <w:top w:val="nil"/>
          <w:left w:val="nil"/>
          <w:bottom w:val="nil"/>
          <w:right w:val="nil"/>
          <w:between w:val="nil"/>
        </w:pBdr>
        <w:spacing w:after="0"/>
        <w:rPr>
          <w:color w:val="000000"/>
          <w:sz w:val="20"/>
          <w:szCs w:val="20"/>
        </w:rPr>
      </w:pPr>
      <w:r>
        <w:rPr>
          <w:rFonts w:ascii="Arial Narrow" w:eastAsia="Arial Narrow" w:hAnsi="Arial Narrow" w:cs="Arial Narrow"/>
          <w:color w:val="000000"/>
          <w:sz w:val="20"/>
          <w:szCs w:val="20"/>
        </w:rPr>
        <w:t>Tuesday, December 8, 2026 — Arrowwood Cedar Shore, 6:00 p.m., River Run/Wetlands</w:t>
      </w:r>
    </w:p>
    <w:p w14:paraId="0000001E" w14:textId="77777777" w:rsidR="00481EAC" w:rsidRDefault="00DB4015">
      <w:pPr>
        <w:numPr>
          <w:ilvl w:val="0"/>
          <w:numId w:val="1"/>
        </w:numPr>
        <w:pBdr>
          <w:top w:val="nil"/>
          <w:left w:val="nil"/>
          <w:bottom w:val="nil"/>
          <w:right w:val="nil"/>
          <w:between w:val="nil"/>
        </w:pBdr>
        <w:spacing w:after="0"/>
        <w:rPr>
          <w:color w:val="000000"/>
          <w:sz w:val="20"/>
          <w:szCs w:val="20"/>
        </w:rPr>
      </w:pPr>
      <w:r>
        <w:rPr>
          <w:rFonts w:ascii="Arial Narrow" w:eastAsia="Arial Narrow" w:hAnsi="Arial Narrow" w:cs="Arial Narrow"/>
          <w:color w:val="000000"/>
          <w:sz w:val="20"/>
          <w:szCs w:val="20"/>
        </w:rPr>
        <w:t>Wednesday, December 9, 2026 — Arrowwood Cedar Shore, 10:00 a.m., Hale/Oacoma Room; statewide meeting of superintendents</w:t>
      </w:r>
    </w:p>
    <w:p w14:paraId="0000001F" w14:textId="77777777" w:rsidR="00481EAC" w:rsidRDefault="00DB4015">
      <w:pPr>
        <w:numPr>
          <w:ilvl w:val="0"/>
          <w:numId w:val="1"/>
        </w:numPr>
        <w:pBdr>
          <w:top w:val="nil"/>
          <w:left w:val="nil"/>
          <w:bottom w:val="nil"/>
          <w:right w:val="nil"/>
          <w:between w:val="nil"/>
        </w:pBdr>
        <w:spacing w:after="0"/>
        <w:rPr>
          <w:color w:val="000000"/>
          <w:sz w:val="20"/>
          <w:szCs w:val="20"/>
        </w:rPr>
      </w:pPr>
      <w:r>
        <w:rPr>
          <w:rFonts w:ascii="Arial Narrow" w:eastAsia="Arial Narrow" w:hAnsi="Arial Narrow" w:cs="Arial Narrow"/>
          <w:color w:val="000000"/>
          <w:sz w:val="20"/>
          <w:szCs w:val="20"/>
        </w:rPr>
        <w:t>Tuesday, February 2, 2027 — Pierre Ramkota, 10:00 a.m.</w:t>
      </w:r>
    </w:p>
    <w:p w14:paraId="00000020" w14:textId="77777777" w:rsidR="00481EAC" w:rsidRDefault="00DB4015">
      <w:pPr>
        <w:numPr>
          <w:ilvl w:val="0"/>
          <w:numId w:val="1"/>
        </w:numPr>
        <w:pBdr>
          <w:top w:val="nil"/>
          <w:left w:val="nil"/>
          <w:bottom w:val="nil"/>
          <w:right w:val="nil"/>
          <w:between w:val="nil"/>
        </w:pBdr>
        <w:spacing w:after="0"/>
        <w:rPr>
          <w:color w:val="000000"/>
          <w:sz w:val="20"/>
          <w:szCs w:val="20"/>
        </w:rPr>
      </w:pPr>
      <w:r>
        <w:rPr>
          <w:rFonts w:ascii="Arial Narrow" w:eastAsia="Arial Narrow" w:hAnsi="Arial Narrow" w:cs="Arial Narrow"/>
          <w:color w:val="000000"/>
          <w:sz w:val="20"/>
          <w:szCs w:val="20"/>
        </w:rPr>
        <w:t>Wednesday, February 3, 2027 — Pierre Ramkota</w:t>
      </w:r>
    </w:p>
    <w:p w14:paraId="00000021" w14:textId="77777777" w:rsidR="00481EAC" w:rsidRDefault="00DB4015">
      <w:pPr>
        <w:numPr>
          <w:ilvl w:val="0"/>
          <w:numId w:val="1"/>
        </w:numPr>
        <w:pBdr>
          <w:top w:val="nil"/>
          <w:left w:val="nil"/>
          <w:bottom w:val="nil"/>
          <w:right w:val="nil"/>
          <w:between w:val="nil"/>
        </w:pBdr>
        <w:spacing w:after="0"/>
        <w:rPr>
          <w:color w:val="000000"/>
          <w:sz w:val="20"/>
          <w:szCs w:val="20"/>
        </w:rPr>
      </w:pPr>
      <w:r>
        <w:rPr>
          <w:rFonts w:ascii="Arial Narrow" w:eastAsia="Arial Narrow" w:hAnsi="Arial Narrow" w:cs="Arial Narrow"/>
          <w:color w:val="000000"/>
          <w:sz w:val="20"/>
          <w:szCs w:val="20"/>
        </w:rPr>
        <w:t>Tuesday, April 6, 2027 — Arrowwood Cedar Shore, 10:00 a.m. CT; before the SASD Executive Board meeting</w:t>
      </w:r>
    </w:p>
    <w:p w14:paraId="00000022" w14:textId="77777777" w:rsidR="00481EAC" w:rsidRDefault="00DB4015">
      <w:pPr>
        <w:numPr>
          <w:ilvl w:val="0"/>
          <w:numId w:val="1"/>
        </w:numPr>
        <w:pBdr>
          <w:top w:val="nil"/>
          <w:left w:val="nil"/>
          <w:bottom w:val="nil"/>
          <w:right w:val="nil"/>
          <w:between w:val="nil"/>
        </w:pBdr>
        <w:rPr>
          <w:color w:val="000000"/>
          <w:sz w:val="20"/>
          <w:szCs w:val="20"/>
        </w:rPr>
      </w:pPr>
      <w:r>
        <w:rPr>
          <w:rFonts w:ascii="Arial Narrow" w:eastAsia="Arial Narrow" w:hAnsi="Arial Narrow" w:cs="Arial Narrow"/>
          <w:color w:val="000000"/>
          <w:sz w:val="20"/>
          <w:szCs w:val="20"/>
        </w:rPr>
        <w:t>Sunday, July 18, 2027 — Arrowwood Cedar Shore, 6:00 p.m.</w:t>
      </w:r>
    </w:p>
    <w:p w14:paraId="00000023"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sz w:val="20"/>
          <w:szCs w:val="20"/>
        </w:rPr>
        <w:t xml:space="preserve">Eric Bass </w:t>
      </w:r>
      <w:r>
        <w:rPr>
          <w:rFonts w:ascii="Arial Narrow" w:eastAsia="Arial Narrow" w:hAnsi="Arial Narrow" w:cs="Arial Narrow"/>
          <w:color w:val="000000"/>
          <w:sz w:val="20"/>
          <w:szCs w:val="20"/>
        </w:rPr>
        <w:t>moved to approve the 2026–2027 meeting dates, seconded by</w:t>
      </w:r>
      <w:r>
        <w:rPr>
          <w:rFonts w:ascii="Arial Narrow" w:eastAsia="Arial Narrow" w:hAnsi="Arial Narrow" w:cs="Arial Narrow"/>
          <w:sz w:val="20"/>
          <w:szCs w:val="20"/>
        </w:rPr>
        <w:t xml:space="preserve"> Louie Krogman</w:t>
      </w:r>
      <w:r>
        <w:rPr>
          <w:rFonts w:ascii="Arial Narrow" w:eastAsia="Arial Narrow" w:hAnsi="Arial Narrow" w:cs="Arial Narrow"/>
          <w:color w:val="000000"/>
          <w:sz w:val="20"/>
          <w:szCs w:val="20"/>
        </w:rPr>
        <w:t>. All present voted aye. The motion carried.</w:t>
      </w:r>
    </w:p>
    <w:p w14:paraId="00000024"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Committee and Board Updates</w:t>
      </w:r>
    </w:p>
    <w:p w14:paraId="00000025"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Director Rob Monson and Dr. Becky Guffin provided a legislative updat</w:t>
      </w:r>
      <w:r>
        <w:rPr>
          <w:rFonts w:ascii="Arial Narrow" w:eastAsia="Arial Narrow" w:hAnsi="Arial Narrow" w:cs="Arial Narrow"/>
          <w:sz w:val="20"/>
          <w:szCs w:val="20"/>
        </w:rPr>
        <w:t xml:space="preserve">e with a focus on the election cycle, insurance information bill, and $69 million put in reserve by the state. </w:t>
      </w:r>
    </w:p>
    <w:p w14:paraId="00000026"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Dr. Donavan DeBoer provided the federal and state relations report</w:t>
      </w:r>
      <w:r>
        <w:rPr>
          <w:rFonts w:ascii="Arial Narrow" w:eastAsia="Arial Narrow" w:hAnsi="Arial Narrow" w:cs="Arial Narrow"/>
          <w:sz w:val="20"/>
          <w:szCs w:val="20"/>
        </w:rPr>
        <w:t xml:space="preserve"> as they recently returned from DC after meeting with SD congressional staffers, as Congress was on recess. Kraig Steinhoff will transition into the Federal Relations position at SDSSA. </w:t>
      </w:r>
    </w:p>
    <w:p w14:paraId="00000027"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Executive Director Rob Monson provided an SASD update</w:t>
      </w:r>
      <w:r>
        <w:rPr>
          <w:rFonts w:ascii="Arial Narrow" w:eastAsia="Arial Narrow" w:hAnsi="Arial Narrow" w:cs="Arial Narrow"/>
          <w:sz w:val="20"/>
          <w:szCs w:val="20"/>
        </w:rPr>
        <w:t>, including the Joint Convention, his availability to provide a back-to-school message, work on the leadership retreat for SASD and the Key Stone Leadership Academy, and shared that Kevin Nelson will be the interim director beginning January 1 as the board begins the hiring process, as he steps down at the end of December.</w:t>
      </w:r>
    </w:p>
    <w:p w14:paraId="00000028"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Dr. Becky Guffin and Wayne Wormstadt provided an AASA Governing Board update and shared an AASA resource document</w:t>
      </w:r>
      <w:r>
        <w:rPr>
          <w:rFonts w:ascii="Arial Narrow" w:eastAsia="Arial Narrow" w:hAnsi="Arial Narrow" w:cs="Arial Narrow"/>
          <w:sz w:val="20"/>
          <w:szCs w:val="20"/>
        </w:rPr>
        <w:t xml:space="preserve"> focused on E-rate funding, tax credits, and the consideration of seeking more aggressive waivers. </w:t>
      </w:r>
    </w:p>
    <w:p w14:paraId="00000029"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 xml:space="preserve">Dr. Kraig Steinhoff shared information concerning a meeting and future collaboration with NREA. </w:t>
      </w:r>
    </w:p>
    <w:p w14:paraId="0000002A"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Adjournment</w:t>
      </w:r>
    </w:p>
    <w:p w14:paraId="0000002B"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sz w:val="20"/>
          <w:szCs w:val="20"/>
        </w:rPr>
        <w:t>Eric Bass</w:t>
      </w:r>
      <w:r>
        <w:rPr>
          <w:rFonts w:ascii="Arial Narrow" w:eastAsia="Arial Narrow" w:hAnsi="Arial Narrow" w:cs="Arial Narrow"/>
          <w:color w:val="000000"/>
          <w:sz w:val="20"/>
          <w:szCs w:val="20"/>
        </w:rPr>
        <w:t xml:space="preserve"> moved to adjourn the meeting, seconded by</w:t>
      </w:r>
      <w:r>
        <w:rPr>
          <w:rFonts w:ascii="Arial Narrow" w:eastAsia="Arial Narrow" w:hAnsi="Arial Narrow" w:cs="Arial Narrow"/>
          <w:sz w:val="20"/>
          <w:szCs w:val="20"/>
        </w:rPr>
        <w:t xml:space="preserve"> Becky Guffin</w:t>
      </w:r>
      <w:r>
        <w:rPr>
          <w:rFonts w:ascii="Arial Narrow" w:eastAsia="Arial Narrow" w:hAnsi="Arial Narrow" w:cs="Arial Narrow"/>
          <w:color w:val="000000"/>
          <w:sz w:val="20"/>
          <w:szCs w:val="20"/>
        </w:rPr>
        <w:t xml:space="preserve">. All present voted aye. The motion carried. The meeting adjourned at </w:t>
      </w:r>
      <w:r>
        <w:rPr>
          <w:rFonts w:ascii="Arial Narrow" w:eastAsia="Arial Narrow" w:hAnsi="Arial Narrow" w:cs="Arial Narrow"/>
          <w:sz w:val="20"/>
          <w:szCs w:val="20"/>
        </w:rPr>
        <w:t>7:30 pm</w:t>
      </w:r>
      <w:r>
        <w:rPr>
          <w:rFonts w:ascii="Arial Narrow" w:eastAsia="Arial Narrow" w:hAnsi="Arial Narrow" w:cs="Arial Narrow"/>
          <w:color w:val="000000"/>
          <w:sz w:val="20"/>
          <w:szCs w:val="20"/>
        </w:rPr>
        <w:t>.</w:t>
      </w:r>
    </w:p>
    <w:p w14:paraId="0000002C" w14:textId="77777777" w:rsidR="00481EAC" w:rsidRDefault="00DB4015">
      <w:pPr>
        <w:pStyle w:val="Heading1"/>
        <w:rPr>
          <w:rFonts w:ascii="Arial Narrow" w:eastAsia="Arial Narrow" w:hAnsi="Arial Narrow" w:cs="Arial Narrow"/>
          <w:b w:val="0"/>
          <w:bCs w:val="0"/>
          <w:color w:val="000000"/>
          <w:sz w:val="20"/>
          <w:szCs w:val="20"/>
        </w:rPr>
      </w:pPr>
      <w:r>
        <w:rPr>
          <w:rFonts w:ascii="Arial Narrow" w:eastAsia="Arial Narrow" w:hAnsi="Arial Narrow" w:cs="Arial Narrow"/>
          <w:b w:val="0"/>
          <w:bCs w:val="0"/>
          <w:color w:val="000000"/>
          <w:sz w:val="20"/>
          <w:szCs w:val="20"/>
        </w:rPr>
        <w:t>Next Meeting</w:t>
      </w:r>
    </w:p>
    <w:p w14:paraId="0000002D" w14:textId="77777777" w:rsidR="00481EAC" w:rsidRDefault="00DB4015">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The next meeting is scheduled for Wednesday, September 23, 2026, via</w:t>
      </w:r>
      <w:r>
        <w:rPr>
          <w:rFonts w:ascii="Arial Narrow" w:eastAsia="Arial Narrow" w:hAnsi="Arial Narrow" w:cs="Arial Narrow"/>
          <w:sz w:val="20"/>
          <w:szCs w:val="20"/>
        </w:rPr>
        <w:t xml:space="preserve"> Teams</w:t>
      </w:r>
      <w:r>
        <w:rPr>
          <w:rFonts w:ascii="Arial Narrow" w:eastAsia="Arial Narrow" w:hAnsi="Arial Narrow" w:cs="Arial Narrow"/>
          <w:color w:val="000000"/>
          <w:sz w:val="20"/>
          <w:szCs w:val="20"/>
        </w:rPr>
        <w:t xml:space="preserve"> at 9:00 a.m. MT/10:00 a.m. CT</w:t>
      </w:r>
      <w:r>
        <w:rPr>
          <w:rFonts w:ascii="Arial Narrow" w:eastAsia="Arial Narrow" w:hAnsi="Arial Narrow" w:cs="Arial Narrow"/>
          <w:sz w:val="20"/>
          <w:szCs w:val="20"/>
        </w:rPr>
        <w:t>.</w:t>
      </w:r>
    </w:p>
    <w:sectPr w:rsidR="00481EAC">
      <w:footerReference w:type="default" r:id="rId7"/>
      <w:pgSz w:w="12240" w:h="15840"/>
      <w:pgMar w:top="1008" w:right="1224" w:bottom="1008" w:left="122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05598" w14:textId="77777777" w:rsidR="00DB4015" w:rsidRDefault="00DB4015">
      <w:pPr>
        <w:spacing w:after="0" w:line="240" w:lineRule="auto"/>
      </w:pPr>
      <w:r>
        <w:separator/>
      </w:r>
    </w:p>
  </w:endnote>
  <w:endnote w:type="continuationSeparator" w:id="0">
    <w:p w14:paraId="72FF1841" w14:textId="77777777" w:rsidR="00DB4015" w:rsidRDefault="00DB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492FB48-365D-4BDC-8BB2-DEF5C36232B2}"/>
  </w:font>
  <w:font w:name="Aptos">
    <w:charset w:val="00"/>
    <w:family w:val="swiss"/>
    <w:pitch w:val="variable"/>
    <w:sig w:usb0="20000287" w:usb1="00000003" w:usb2="00000000" w:usb3="00000000" w:csb0="0000019F" w:csb1="00000000"/>
    <w:embedRegular r:id="rId2" w:fontKey="{14E508B5-A67C-4162-B1F6-E5658FC9700E}"/>
    <w:embedItalic r:id="rId3" w:fontKey="{F38E693A-56DC-4403-A961-C35ADC9EA75F}"/>
  </w:font>
  <w:font w:name="Calibri">
    <w:panose1 w:val="020F0502020204030204"/>
    <w:charset w:val="00"/>
    <w:family w:val="swiss"/>
    <w:pitch w:val="variable"/>
    <w:sig w:usb0="E4002EFF" w:usb1="C200247B" w:usb2="00000009" w:usb3="00000000" w:csb0="000001FF" w:csb1="00000000"/>
    <w:embedRegular r:id="rId4" w:fontKey="{35767D4A-48A5-4C1E-AD25-F813182A4F82}"/>
    <w:embedBold r:id="rId5" w:fontKey="{F6DD181E-D90D-48A9-A42C-028E37FB0CC0}"/>
    <w:embedItalic r:id="rId6" w:fontKey="{8940C915-06D7-4D89-B903-C0AFD4E5116A}"/>
    <w:embedBoldItalic r:id="rId7" w:fontKey="{30765524-6CF2-4BDE-96A3-9AB8CE95723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8" w:fontKey="{E4A2C263-669D-4110-B36F-DBA05808B946}"/>
  </w:font>
  <w:font w:name="Cambria">
    <w:panose1 w:val="02040503050406030204"/>
    <w:charset w:val="00"/>
    <w:family w:val="roman"/>
    <w:pitch w:val="variable"/>
    <w:sig w:usb0="E00006FF" w:usb1="420024FF" w:usb2="02000000" w:usb3="00000000" w:csb0="0000019F" w:csb1="00000000"/>
    <w:embedRegular r:id="rId9" w:fontKey="{1D1C3E69-AD08-4211-A0BF-F5D5427402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77777777" w:rsidR="00481EAC" w:rsidRDefault="00DB4015">
    <w:pPr>
      <w:pBdr>
        <w:top w:val="nil"/>
        <w:left w:val="nil"/>
        <w:bottom w:val="nil"/>
        <w:right w:val="nil"/>
        <w:between w:val="nil"/>
      </w:pBdr>
      <w:tabs>
        <w:tab w:val="center" w:pos="4680"/>
        <w:tab w:val="right" w:pos="9360"/>
      </w:tabs>
      <w:spacing w:after="0" w:line="240" w:lineRule="auto"/>
      <w:jc w:val="center"/>
      <w:rPr>
        <w:color w:val="000000"/>
      </w:rPr>
    </w:pPr>
    <w:r>
      <w:rPr>
        <w:i/>
        <w:iCs/>
        <w:color w:val="000000"/>
      </w:rPr>
      <w:t>SDSSA Executive Board Meeting Minutes July 19,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B6D4" w14:textId="77777777" w:rsidR="00DB4015" w:rsidRDefault="00DB4015">
      <w:pPr>
        <w:spacing w:after="0" w:line="240" w:lineRule="auto"/>
      </w:pPr>
      <w:r>
        <w:separator/>
      </w:r>
    </w:p>
  </w:footnote>
  <w:footnote w:type="continuationSeparator" w:id="0">
    <w:p w14:paraId="06FA4B5F" w14:textId="77777777" w:rsidR="00DB4015" w:rsidRDefault="00DB40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3258"/>
    <w:multiLevelType w:val="multilevel"/>
    <w:tmpl w:val="170477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36190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EAC"/>
    <w:rsid w:val="00017C92"/>
    <w:rsid w:val="00481EAC"/>
    <w:rsid w:val="00C34EC3"/>
    <w:rsid w:val="00DB4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99D93A-5FAD-4853-9A2F-7DFE1233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1"/>
        <w:szCs w:val="21"/>
        <w:lang w:val="en"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80"/>
      <w:outlineLvl w:val="0"/>
    </w:pPr>
    <w:rPr>
      <w:rFonts w:ascii="Calibri" w:eastAsia="Calibri" w:hAnsi="Calibri" w:cs="Calibri"/>
      <w:b/>
      <w:bCs/>
      <w:color w:val="1F4E79"/>
      <w:sz w:val="26"/>
      <w:szCs w:val="26"/>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4034</Characters>
  <Application>Microsoft Office Word</Application>
  <DocSecurity>0</DocSecurity>
  <Lines>33</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dc:creator>
  <cp:lastModifiedBy>Kara Brandlee</cp:lastModifiedBy>
  <cp:revision>2</cp:revision>
  <dcterms:created xsi:type="dcterms:W3CDTF">2026-08-27T13:14:00Z</dcterms:created>
  <dcterms:modified xsi:type="dcterms:W3CDTF">2026-08-27T13:14:00Z</dcterms:modified>
</cp:coreProperties>
</file>